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5" w:lineRule="exact" w:before="63"/>
        <w:ind w:left="3535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Алгоритм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действий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родителей</w:t>
      </w:r>
    </w:p>
    <w:p>
      <w:pPr>
        <w:spacing w:line="242" w:lineRule="auto" w:before="0"/>
        <w:ind w:left="2397" w:right="0" w:hanging="1350"/>
        <w:jc w:val="left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представителей)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случае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выявления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суицидальных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признаков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 аутоагрессивного поведения у обучающихся</w:t>
      </w:r>
    </w:p>
    <w:p>
      <w:pPr>
        <w:pStyle w:val="ListParagraph"/>
        <w:numPr>
          <w:ilvl w:val="0"/>
          <w:numId w:val="1"/>
        </w:numPr>
        <w:tabs>
          <w:tab w:pos="931" w:val="left" w:leader="none"/>
        </w:tabs>
        <w:spacing w:line="240" w:lineRule="auto" w:before="272" w:after="0"/>
        <w:ind w:left="140" w:right="134" w:firstLine="566"/>
        <w:jc w:val="both"/>
        <w:rPr>
          <w:b/>
          <w:sz w:val="24"/>
        </w:rPr>
      </w:pPr>
      <w:r>
        <w:rPr>
          <w:b/>
          <w:sz w:val="24"/>
        </w:rPr>
        <w:t>этап. Раннее выявление признаков аутоагрессивного поведения, влияющих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на возникновение и фиксацию различных форм самоповреждающего или саморазрушающего поведения.</w:t>
      </w:r>
    </w:p>
    <w:p>
      <w:pPr>
        <w:pStyle w:val="BodyText"/>
        <w:ind w:right="132"/>
      </w:pPr>
      <w:r>
        <w:rPr/>
        <w:t>Признаками аутоагрессивного, суицидального поведения являются</w:t>
      </w:r>
      <w:r>
        <w:rPr>
          <w:spacing w:val="80"/>
        </w:rPr>
        <w:t> </w:t>
      </w:r>
      <w:r>
        <w:rPr/>
        <w:t>соответствующие</w:t>
      </w:r>
      <w:r>
        <w:rPr>
          <w:spacing w:val="-2"/>
        </w:rPr>
        <w:t> </w:t>
      </w:r>
      <w:r>
        <w:rPr/>
        <w:t>мысли,</w:t>
      </w:r>
      <w:r>
        <w:rPr>
          <w:spacing w:val="-4"/>
        </w:rPr>
        <w:t> </w:t>
      </w:r>
      <w:r>
        <w:rPr/>
        <w:t>высказывания,</w:t>
      </w:r>
      <w:r>
        <w:rPr>
          <w:spacing w:val="-4"/>
        </w:rPr>
        <w:t> </w:t>
      </w:r>
      <w:r>
        <w:rPr/>
        <w:t>планы, угрозы и попытки. Они говорят</w:t>
      </w:r>
      <w:r>
        <w:rPr>
          <w:spacing w:val="-4"/>
        </w:rPr>
        <w:t> </w:t>
      </w:r>
      <w:r>
        <w:rPr/>
        <w:t>о том, что подросток нуждается в помощи и так или иначе выражает свои намерения, ставя в известность</w:t>
      </w:r>
      <w:r>
        <w:rPr>
          <w:spacing w:val="40"/>
        </w:rPr>
        <w:t> </w:t>
      </w:r>
      <w:r>
        <w:rPr/>
        <w:t>окружающих.</w:t>
      </w:r>
    </w:p>
    <w:p>
      <w:pPr>
        <w:pStyle w:val="BodyText"/>
        <w:ind w:right="137"/>
      </w:pPr>
      <w:r>
        <w:rPr/>
        <w:t>Для подростков чаще характерен аффективный, импульсивный либо демонстративный, шантажирующий механизм</w:t>
      </w:r>
      <w:r>
        <w:rPr>
          <w:spacing w:val="-3"/>
        </w:rPr>
        <w:t> </w:t>
      </w:r>
      <w:r>
        <w:rPr/>
        <w:t>аутоагрессивных действий и</w:t>
      </w:r>
      <w:r>
        <w:rPr>
          <w:spacing w:val="-2"/>
        </w:rPr>
        <w:t> </w:t>
      </w:r>
      <w:r>
        <w:rPr/>
        <w:t>суицидальных </w:t>
      </w:r>
      <w:r>
        <w:rPr>
          <w:spacing w:val="-2"/>
        </w:rPr>
        <w:t>попыток.</w:t>
      </w:r>
    </w:p>
    <w:p>
      <w:pPr>
        <w:pStyle w:val="BodyText"/>
        <w:ind w:right="132"/>
      </w:pPr>
      <w:r>
        <w:rPr/>
        <w:t>В связи с этим родителям (законным представителям) необходимо быть внимательными к своему ребенку, когда он сообщает о своих внутренних переживаниях, плохом самочувствии либо проявляет признаки аутоагрессивного поведения. Важно проявлять</w:t>
      </w:r>
      <w:r>
        <w:rPr>
          <w:spacing w:val="78"/>
        </w:rPr>
        <w:t> </w:t>
      </w:r>
      <w:r>
        <w:rPr/>
        <w:t>внимание</w:t>
      </w:r>
      <w:r>
        <w:rPr>
          <w:spacing w:val="76"/>
        </w:rPr>
        <w:t> </w:t>
      </w:r>
      <w:r>
        <w:rPr/>
        <w:t>не</w:t>
      </w:r>
      <w:r>
        <w:rPr>
          <w:spacing w:val="80"/>
        </w:rPr>
        <w:t> </w:t>
      </w:r>
      <w:r>
        <w:rPr/>
        <w:t>только</w:t>
      </w:r>
      <w:r>
        <w:rPr>
          <w:spacing w:val="80"/>
        </w:rPr>
        <w:t> </w:t>
      </w:r>
      <w:r>
        <w:rPr/>
        <w:t>к</w:t>
      </w:r>
      <w:r>
        <w:rPr>
          <w:spacing w:val="74"/>
        </w:rPr>
        <w:t> </w:t>
      </w:r>
      <w:r>
        <w:rPr/>
        <w:t>общему</w:t>
      </w:r>
      <w:r>
        <w:rPr>
          <w:spacing w:val="72"/>
        </w:rPr>
        <w:t> </w:t>
      </w:r>
      <w:r>
        <w:rPr/>
        <w:t>состоянию</w:t>
      </w:r>
      <w:r>
        <w:rPr>
          <w:spacing w:val="75"/>
        </w:rPr>
        <w:t> </w:t>
      </w:r>
      <w:r>
        <w:rPr/>
        <w:t>подростка, но и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тому, как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что он говорит.</w:t>
      </w:r>
    </w:p>
    <w:p>
      <w:pPr>
        <w:pStyle w:val="BodyText"/>
        <w:spacing w:line="274" w:lineRule="exact"/>
        <w:ind w:left="707" w:firstLine="0"/>
      </w:pPr>
      <w:r>
        <w:rPr/>
        <w:t>Примеры</w:t>
      </w:r>
      <w:r>
        <w:rPr>
          <w:spacing w:val="20"/>
        </w:rPr>
        <w:t> </w:t>
      </w:r>
      <w:r>
        <w:rPr/>
        <w:t>выражений,</w:t>
      </w:r>
      <w:r>
        <w:rPr>
          <w:spacing w:val="21"/>
        </w:rPr>
        <w:t> </w:t>
      </w:r>
      <w:r>
        <w:rPr/>
        <w:t>которые</w:t>
      </w:r>
      <w:r>
        <w:rPr>
          <w:spacing w:val="18"/>
        </w:rPr>
        <w:t> </w:t>
      </w:r>
      <w:r>
        <w:rPr/>
        <w:t>могут</w:t>
      </w:r>
      <w:r>
        <w:rPr>
          <w:spacing w:val="19"/>
        </w:rPr>
        <w:t> </w:t>
      </w:r>
      <w:r>
        <w:rPr/>
        <w:t>сигнализировать</w:t>
      </w:r>
      <w:r>
        <w:rPr>
          <w:spacing w:val="16"/>
        </w:rPr>
        <w:t> </w:t>
      </w:r>
      <w:r>
        <w:rPr/>
        <w:t>о</w:t>
      </w:r>
      <w:r>
        <w:rPr>
          <w:spacing w:val="23"/>
        </w:rPr>
        <w:t> </w:t>
      </w:r>
      <w:r>
        <w:rPr/>
        <w:t>суицидальных</w:t>
      </w:r>
      <w:r>
        <w:rPr>
          <w:spacing w:val="15"/>
        </w:rPr>
        <w:t> </w:t>
      </w:r>
      <w:r>
        <w:rPr>
          <w:spacing w:val="-2"/>
        </w:rPr>
        <w:t>тенденциях:</w:t>
      </w:r>
    </w:p>
    <w:p>
      <w:pPr>
        <w:spacing w:line="237" w:lineRule="auto" w:before="1"/>
        <w:ind w:left="140" w:right="142" w:firstLine="0"/>
        <w:jc w:val="both"/>
        <w:rPr>
          <w:i/>
          <w:sz w:val="24"/>
        </w:rPr>
      </w:pPr>
      <w:r>
        <w:rPr>
          <w:i/>
          <w:sz w:val="24"/>
        </w:rPr>
        <w:t>«хочу заснуть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и не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проснуться»,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«устал(а) от жизни», «не хочу ничего», «без меня всем было бы лучше», «моя жизнь бессмысленна».</w:t>
      </w:r>
    </w:p>
    <w:p>
      <w:pPr>
        <w:pStyle w:val="BodyText"/>
        <w:spacing w:before="3"/>
        <w:ind w:right="141"/>
      </w:pPr>
      <w:r>
        <w:rPr/>
        <w:t>Необходимо</w:t>
      </w:r>
      <w:r>
        <w:rPr>
          <w:spacing w:val="40"/>
        </w:rPr>
        <w:t> </w:t>
      </w:r>
      <w:r>
        <w:rPr/>
        <w:t>обращать внимание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слова и выражения, которые прямо или косвенно свидетельствуют о снижении ценности собственной жизни, утрате её смысла</w:t>
      </w:r>
      <w:r>
        <w:rPr>
          <w:spacing w:val="40"/>
        </w:rPr>
        <w:t> </w:t>
      </w:r>
      <w:r>
        <w:rPr/>
        <w:t>или нежелании жить.</w:t>
      </w:r>
    </w:p>
    <w:p>
      <w:pPr>
        <w:pStyle w:val="Heading1"/>
        <w:spacing w:line="237" w:lineRule="auto" w:before="6"/>
        <w:ind w:right="144"/>
      </w:pPr>
      <w:r>
        <w:rPr/>
        <w:t>Признаками возможного аутоагрессивного, суицидального поведения</w:t>
      </w:r>
      <w:r>
        <w:rPr>
          <w:spacing w:val="40"/>
        </w:rPr>
        <w:t> </w:t>
      </w:r>
      <w:r>
        <w:rPr>
          <w:spacing w:val="-2"/>
        </w:rPr>
        <w:t>являются:</w:t>
      </w:r>
    </w:p>
    <w:p>
      <w:pPr>
        <w:pStyle w:val="BodyText"/>
        <w:spacing w:line="237" w:lineRule="auto"/>
        <w:ind w:right="141"/>
      </w:pPr>
      <w:r>
        <w:rPr/>
        <w:t>Резкое</w:t>
      </w:r>
      <w:r>
        <w:rPr>
          <w:spacing w:val="40"/>
        </w:rPr>
        <w:t> </w:t>
      </w:r>
      <w:r>
        <w:rPr/>
        <w:t>изменение</w:t>
      </w:r>
      <w:r>
        <w:rPr>
          <w:spacing w:val="40"/>
        </w:rPr>
        <w:t> </w:t>
      </w:r>
      <w:r>
        <w:rPr/>
        <w:t>поведения.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ребенок</w:t>
      </w:r>
      <w:r>
        <w:rPr>
          <w:spacing w:val="40"/>
        </w:rPr>
        <w:t> </w:t>
      </w:r>
      <w:r>
        <w:rPr/>
        <w:t>теряет</w:t>
      </w:r>
      <w:r>
        <w:rPr>
          <w:spacing w:val="40"/>
        </w:rPr>
        <w:t> </w:t>
      </w:r>
      <w:r>
        <w:rPr/>
        <w:t>интерес к</w:t>
      </w:r>
      <w:r>
        <w:rPr>
          <w:spacing w:val="40"/>
        </w:rPr>
        <w:t> </w:t>
      </w:r>
      <w:r>
        <w:rPr/>
        <w:t>тому,</w:t>
      </w:r>
      <w:r>
        <w:rPr>
          <w:spacing w:val="40"/>
        </w:rPr>
        <w:t> </w:t>
      </w:r>
      <w:r>
        <w:rPr/>
        <w:t>чем любил</w:t>
      </w:r>
      <w:r>
        <w:rPr>
          <w:spacing w:val="40"/>
        </w:rPr>
        <w:t> </w:t>
      </w:r>
      <w:r>
        <w:rPr/>
        <w:t>заниматься,</w:t>
      </w:r>
      <w:r>
        <w:rPr>
          <w:spacing w:val="40"/>
        </w:rPr>
        <w:t> </w:t>
      </w:r>
      <w:r>
        <w:rPr/>
        <w:t>у него</w:t>
      </w:r>
      <w:r>
        <w:rPr>
          <w:spacing w:val="40"/>
        </w:rPr>
        <w:t> </w:t>
      </w:r>
      <w:r>
        <w:rPr/>
        <w:t>резко</w:t>
      </w:r>
      <w:r>
        <w:rPr>
          <w:spacing w:val="40"/>
        </w:rPr>
        <w:t> </w:t>
      </w:r>
      <w:r>
        <w:rPr/>
        <w:t>сокращается</w:t>
      </w:r>
      <w:r>
        <w:rPr>
          <w:spacing w:val="40"/>
        </w:rPr>
        <w:t> </w:t>
      </w:r>
      <w:r>
        <w:rPr/>
        <w:t>круг</w:t>
      </w:r>
      <w:r>
        <w:rPr>
          <w:spacing w:val="40"/>
        </w:rPr>
        <w:t> </w:t>
      </w:r>
      <w:r>
        <w:rPr/>
        <w:t>привычных и любимых увлечений.</w:t>
      </w:r>
    </w:p>
    <w:p>
      <w:pPr>
        <w:pStyle w:val="BodyText"/>
        <w:spacing w:before="4"/>
        <w:ind w:right="132"/>
      </w:pPr>
      <w:r>
        <w:rPr/>
        <w:t>Ребенок проводит в сети практически все время, зачастую в ущерб</w:t>
      </w:r>
      <w:r>
        <w:rPr>
          <w:spacing w:val="40"/>
        </w:rPr>
        <w:t> </w:t>
      </w:r>
      <w:r>
        <w:rPr/>
        <w:t>учебе, развлекательным</w:t>
      </w:r>
      <w:r>
        <w:rPr>
          <w:spacing w:val="80"/>
          <w:w w:val="150"/>
        </w:rPr>
        <w:t> </w:t>
      </w:r>
      <w:r>
        <w:rPr/>
        <w:t>мероприятиям и так далее, почти никогда не расстается с мобильным телефоном. При этом он устанавливает пароли на</w:t>
      </w:r>
      <w:r>
        <w:rPr>
          <w:spacing w:val="40"/>
        </w:rPr>
        <w:t> </w:t>
      </w:r>
      <w:r>
        <w:rPr/>
        <w:t>всех</w:t>
      </w:r>
      <w:r>
        <w:rPr>
          <w:spacing w:val="40"/>
        </w:rPr>
        <w:t> </w:t>
      </w:r>
      <w:r>
        <w:rPr/>
        <w:t>девайсах</w:t>
      </w:r>
      <w:r>
        <w:rPr>
          <w:spacing w:val="40"/>
        </w:rPr>
        <w:t> </w:t>
      </w:r>
      <w:r>
        <w:rPr/>
        <w:t>(Девайс</w:t>
      </w:r>
      <w:r>
        <w:rPr>
          <w:spacing w:val="40"/>
        </w:rPr>
        <w:t> </w:t>
      </w:r>
      <w:r>
        <w:rPr/>
        <w:t>представляет собою</w:t>
      </w:r>
      <w:r>
        <w:rPr>
          <w:spacing w:val="40"/>
        </w:rPr>
        <w:t> </w:t>
      </w:r>
      <w:r>
        <w:rPr/>
        <w:t>технологичное</w:t>
      </w:r>
      <w:r>
        <w:rPr>
          <w:spacing w:val="40"/>
        </w:rPr>
        <w:t> </w:t>
      </w:r>
      <w:r>
        <w:rPr/>
        <w:t>устройство с аккумуляторами и различными функциями: умные часы, смартфон, ноутбук и пр.), использует графические ключи для входа, проводит постоянную очистку используемых браузеров и корзины.</w:t>
      </w:r>
    </w:p>
    <w:p>
      <w:pPr>
        <w:pStyle w:val="BodyText"/>
        <w:spacing w:line="275" w:lineRule="exact"/>
        <w:ind w:left="707" w:firstLine="0"/>
      </w:pPr>
      <w:r>
        <w:rPr/>
        <w:t>«Зависание»</w:t>
      </w:r>
      <w:r>
        <w:rPr>
          <w:spacing w:val="-16"/>
        </w:rPr>
        <w:t> </w:t>
      </w:r>
      <w:r>
        <w:rPr/>
        <w:t>в</w:t>
      </w:r>
      <w:r>
        <w:rPr>
          <w:spacing w:val="-8"/>
        </w:rPr>
        <w:t> </w:t>
      </w:r>
      <w:r>
        <w:rPr/>
        <w:t>социальных</w:t>
      </w:r>
      <w:r>
        <w:rPr>
          <w:spacing w:val="-8"/>
        </w:rPr>
        <w:t> </w:t>
      </w:r>
      <w:r>
        <w:rPr/>
        <w:t>сетях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любое</w:t>
      </w:r>
      <w:r>
        <w:rPr>
          <w:spacing w:val="-6"/>
        </w:rPr>
        <w:t> </w:t>
      </w:r>
      <w:r>
        <w:rPr/>
        <w:t>время,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8"/>
        </w:rPr>
        <w:t> </w:t>
      </w:r>
      <w:r>
        <w:rPr/>
        <w:t>числе</w:t>
      </w:r>
      <w:r>
        <w:rPr>
          <w:spacing w:val="-14"/>
        </w:rPr>
        <w:t> </w:t>
      </w:r>
      <w:r>
        <w:rPr>
          <w:spacing w:val="-2"/>
        </w:rPr>
        <w:t>ночью.</w:t>
      </w:r>
    </w:p>
    <w:p>
      <w:pPr>
        <w:pStyle w:val="BodyText"/>
        <w:spacing w:line="242" w:lineRule="auto"/>
        <w:ind w:right="142"/>
      </w:pPr>
      <w:r>
        <w:rPr/>
        <w:t>Изменение образа жизни. В частности, ребенок уходит</w:t>
      </w:r>
      <w:r>
        <w:rPr>
          <w:spacing w:val="40"/>
        </w:rPr>
        <w:t> </w:t>
      </w:r>
      <w:r>
        <w:rPr/>
        <w:t>из дома, не поясняя, куда, в том числе вечером и даже ночью.</w:t>
      </w:r>
    </w:p>
    <w:p>
      <w:pPr>
        <w:pStyle w:val="BodyText"/>
        <w:ind w:right="141"/>
      </w:pPr>
      <w:r>
        <w:rPr/>
        <w:t>Проявление аутоагрессии – наличие на теле и конечностях ран, порезов (как</w:t>
      </w:r>
      <w:r>
        <w:rPr>
          <w:spacing w:val="40"/>
        </w:rPr>
        <w:t> </w:t>
      </w:r>
      <w:r>
        <w:rPr/>
        <w:t>правило, в области запястий), иных повреждений, происхождение которых подросток не может</w:t>
      </w:r>
      <w:r>
        <w:rPr>
          <w:spacing w:val="-3"/>
        </w:rPr>
        <w:t> </w:t>
      </w:r>
      <w:r>
        <w:rPr/>
        <w:t>объяснить, либо,</w:t>
      </w:r>
      <w:r>
        <w:rPr>
          <w:spacing w:val="-1"/>
        </w:rPr>
        <w:t> </w:t>
      </w:r>
      <w:r>
        <w:rPr/>
        <w:t>наоборот, стандартно оправдывает («упал», «случайно порезался» и так далее).</w:t>
      </w:r>
    </w:p>
    <w:p>
      <w:pPr>
        <w:pStyle w:val="BodyText"/>
        <w:ind w:right="138"/>
      </w:pPr>
      <w:r>
        <w:rPr/>
        <w:t>В своих изображениях, публикуемых на страницах социальных сетей, дети могут размещать фотографии, демонстрирующие самоунижение и оскорбление себя в разных, порой</w:t>
      </w:r>
      <w:r>
        <w:rPr>
          <w:spacing w:val="-4"/>
        </w:rPr>
        <w:t> </w:t>
      </w:r>
      <w:r>
        <w:rPr/>
        <w:t>даже</w:t>
      </w:r>
      <w:r>
        <w:rPr>
          <w:spacing w:val="-5"/>
        </w:rPr>
        <w:t> </w:t>
      </w:r>
      <w:r>
        <w:rPr/>
        <w:t>жестоких формах, вплоть до нанесения себе травм, в частности, порезов.</w:t>
      </w:r>
    </w:p>
    <w:p>
      <w:pPr>
        <w:pStyle w:val="Heading1"/>
        <w:spacing w:line="237" w:lineRule="auto" w:before="4"/>
        <w:ind w:right="137"/>
      </w:pPr>
      <w:r>
        <w:rPr/>
        <w:t>Наличие следующих проявлений свидетельствует о более высоком риске суицидального поведения:</w:t>
      </w:r>
    </w:p>
    <w:p>
      <w:pPr>
        <w:pStyle w:val="BodyText"/>
        <w:ind w:left="707" w:right="3924" w:firstLine="0"/>
        <w:jc w:val="left"/>
      </w:pPr>
      <w:r>
        <w:rPr>
          <w:spacing w:val="-2"/>
        </w:rPr>
        <w:t>предшествующая</w:t>
      </w:r>
      <w:r>
        <w:rPr>
          <w:spacing w:val="-6"/>
        </w:rPr>
        <w:t> </w:t>
      </w:r>
      <w:r>
        <w:rPr>
          <w:spacing w:val="-2"/>
        </w:rPr>
        <w:t>попытка</w:t>
      </w:r>
      <w:r>
        <w:rPr>
          <w:spacing w:val="-7"/>
        </w:rPr>
        <w:t> </w:t>
      </w:r>
      <w:r>
        <w:rPr>
          <w:spacing w:val="-2"/>
        </w:rPr>
        <w:t>суицида; </w:t>
      </w:r>
      <w:r>
        <w:rPr/>
        <w:t>суицидальная угроза;</w:t>
      </w:r>
    </w:p>
    <w:p>
      <w:pPr>
        <w:pStyle w:val="BodyText"/>
        <w:spacing w:line="275" w:lineRule="exact"/>
        <w:ind w:left="707" w:firstLine="0"/>
        <w:jc w:val="left"/>
      </w:pPr>
      <w:r>
        <w:rPr/>
        <w:t>тяжелая</w:t>
      </w:r>
      <w:r>
        <w:rPr>
          <w:spacing w:val="-17"/>
        </w:rPr>
        <w:t> </w:t>
      </w:r>
      <w:r>
        <w:rPr/>
        <w:t>реакция</w:t>
      </w:r>
      <w:r>
        <w:rPr>
          <w:spacing w:val="-5"/>
        </w:rPr>
        <w:t> </w:t>
      </w:r>
      <w:r>
        <w:rPr/>
        <w:t>подростка</w:t>
      </w:r>
      <w:r>
        <w:rPr>
          <w:spacing w:val="-5"/>
        </w:rPr>
        <w:t> </w:t>
      </w:r>
      <w:r>
        <w:rPr/>
        <w:t>на</w:t>
      </w:r>
      <w:r>
        <w:rPr>
          <w:spacing w:val="-12"/>
        </w:rPr>
        <w:t> </w:t>
      </w:r>
      <w:r>
        <w:rPr/>
        <w:t>стресс,</w:t>
      </w:r>
      <w:r>
        <w:rPr>
          <w:spacing w:val="-12"/>
        </w:rPr>
        <w:t> </w:t>
      </w:r>
      <w:r>
        <w:rPr/>
        <w:t>особенно</w:t>
      </w:r>
      <w:r>
        <w:rPr>
          <w:spacing w:val="-5"/>
        </w:rPr>
        <w:t> </w:t>
      </w:r>
      <w:r>
        <w:rPr/>
        <w:t>на</w:t>
      </w:r>
      <w:r>
        <w:rPr>
          <w:spacing w:val="-11"/>
        </w:rPr>
        <w:t> </w:t>
      </w:r>
      <w:r>
        <w:rPr>
          <w:spacing w:val="-2"/>
        </w:rPr>
        <w:t>утраты;</w:t>
      </w:r>
    </w:p>
    <w:p>
      <w:pPr>
        <w:pStyle w:val="BodyText"/>
        <w:spacing w:line="242" w:lineRule="auto"/>
        <w:jc w:val="left"/>
      </w:pPr>
      <w:r>
        <w:rPr/>
        <w:t>уязвимость</w:t>
      </w:r>
      <w:r>
        <w:rPr>
          <w:spacing w:val="76"/>
        </w:rPr>
        <w:t> </w:t>
      </w:r>
      <w:r>
        <w:rPr/>
        <w:t>подростка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трем</w:t>
      </w:r>
      <w:r>
        <w:rPr>
          <w:spacing w:val="80"/>
        </w:rPr>
        <w:t> </w:t>
      </w:r>
      <w:r>
        <w:rPr/>
        <w:t>угрожающим</w:t>
      </w:r>
      <w:r>
        <w:rPr>
          <w:spacing w:val="80"/>
        </w:rPr>
        <w:t> </w:t>
      </w:r>
      <w:r>
        <w:rPr/>
        <w:t>жизни</w:t>
      </w:r>
      <w:r>
        <w:rPr>
          <w:spacing w:val="80"/>
        </w:rPr>
        <w:t> </w:t>
      </w:r>
      <w:r>
        <w:rPr/>
        <w:t>аффектам</w:t>
      </w:r>
      <w:r>
        <w:rPr>
          <w:spacing w:val="80"/>
        </w:rPr>
        <w:t> </w:t>
      </w:r>
      <w:r>
        <w:rPr/>
        <w:t>—</w:t>
      </w:r>
      <w:r>
        <w:rPr>
          <w:spacing w:val="80"/>
        </w:rPr>
        <w:t> </w:t>
      </w:r>
      <w:r>
        <w:rPr/>
        <w:t>одиночеству,</w:t>
      </w:r>
      <w:r>
        <w:rPr>
          <w:spacing w:val="40"/>
        </w:rPr>
        <w:t> </w:t>
      </w:r>
      <w:r>
        <w:rPr/>
        <w:t>презрению к себе и ярости;</w:t>
      </w:r>
    </w:p>
    <w:p>
      <w:pPr>
        <w:pStyle w:val="BodyText"/>
        <w:tabs>
          <w:tab w:pos="2263" w:val="left" w:leader="none"/>
        </w:tabs>
        <w:spacing w:line="242" w:lineRule="auto"/>
        <w:ind w:right="136"/>
        <w:jc w:val="left"/>
      </w:pPr>
      <w:r>
        <w:rPr>
          <w:spacing w:val="-2"/>
        </w:rPr>
        <w:t>недостаток</w:t>
      </w:r>
      <w:r>
        <w:rPr/>
        <w:tab/>
        <w:t>поддерживающих</w:t>
      </w:r>
      <w:r>
        <w:rPr>
          <w:spacing w:val="40"/>
        </w:rPr>
        <w:t> </w:t>
      </w:r>
      <w:r>
        <w:rPr/>
        <w:t>условий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окружении</w:t>
      </w:r>
      <w:r>
        <w:rPr>
          <w:spacing w:val="40"/>
        </w:rPr>
        <w:t> </w:t>
      </w:r>
      <w:r>
        <w:rPr/>
        <w:t>подростка</w:t>
      </w:r>
      <w:r>
        <w:rPr>
          <w:spacing w:val="40"/>
        </w:rPr>
        <w:t> </w:t>
      </w:r>
      <w:r>
        <w:rPr/>
        <w:t>(доверительные отношения в семье, друзья, увлечения и т.д.);</w:t>
      </w:r>
    </w:p>
    <w:p>
      <w:pPr>
        <w:pStyle w:val="BodyText"/>
        <w:spacing w:line="271" w:lineRule="exact"/>
        <w:ind w:left="707" w:firstLine="0"/>
        <w:jc w:val="left"/>
      </w:pPr>
      <w:r>
        <w:rPr>
          <w:spacing w:val="-2"/>
        </w:rPr>
        <w:t>возникновение</w:t>
      </w:r>
      <w:r>
        <w:rPr>
          <w:spacing w:val="-1"/>
        </w:rPr>
        <w:t> </w:t>
      </w:r>
      <w:r>
        <w:rPr>
          <w:spacing w:val="-2"/>
        </w:rPr>
        <w:t>и</w:t>
      </w:r>
      <w:r>
        <w:rPr/>
        <w:t> </w:t>
      </w:r>
      <w:r>
        <w:rPr>
          <w:spacing w:val="-2"/>
        </w:rPr>
        <w:t>эмоциональная</w:t>
      </w:r>
      <w:r>
        <w:rPr>
          <w:spacing w:val="1"/>
        </w:rPr>
        <w:t> </w:t>
      </w:r>
      <w:r>
        <w:rPr>
          <w:spacing w:val="-2"/>
        </w:rPr>
        <w:t>значимость</w:t>
      </w:r>
      <w:r>
        <w:rPr/>
        <w:t> </w:t>
      </w:r>
      <w:r>
        <w:rPr>
          <w:spacing w:val="-2"/>
        </w:rPr>
        <w:t>фантазий</w:t>
      </w:r>
      <w:r>
        <w:rPr>
          <w:spacing w:val="-5"/>
        </w:rPr>
        <w:t> </w:t>
      </w:r>
      <w:r>
        <w:rPr>
          <w:spacing w:val="-2"/>
        </w:rPr>
        <w:t>о</w:t>
      </w:r>
      <w:r>
        <w:rPr>
          <w:spacing w:val="4"/>
        </w:rPr>
        <w:t> </w:t>
      </w:r>
      <w:r>
        <w:rPr>
          <w:spacing w:val="-2"/>
        </w:rPr>
        <w:t>смерти;</w:t>
      </w:r>
    </w:p>
    <w:p>
      <w:pPr>
        <w:pStyle w:val="BodyText"/>
        <w:spacing w:after="0" w:line="271" w:lineRule="exact"/>
        <w:jc w:val="left"/>
        <w:sectPr>
          <w:type w:val="continuous"/>
          <w:pgSz w:w="11910" w:h="16840"/>
          <w:pgMar w:top="760" w:bottom="280" w:left="1559" w:right="708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line="242" w:lineRule="auto"/>
        <w:ind w:right="133"/>
      </w:pPr>
      <w:r>
        <w:rPr/>
        <w:t>наличие примера суицида в ближайшем окружении, а также среди значимых взрослых или сверстников;</w:t>
      </w:r>
    </w:p>
    <w:p>
      <w:pPr>
        <w:pStyle w:val="BodyText"/>
        <w:spacing w:line="271" w:lineRule="exact"/>
        <w:ind w:left="707" w:firstLine="0"/>
      </w:pPr>
      <w:r>
        <w:rPr/>
        <w:t>иногда</w:t>
      </w:r>
      <w:r>
        <w:rPr>
          <w:spacing w:val="51"/>
          <w:w w:val="150"/>
        </w:rPr>
        <w:t> </w:t>
      </w:r>
      <w:r>
        <w:rPr/>
        <w:t>в</w:t>
      </w:r>
      <w:r>
        <w:rPr>
          <w:spacing w:val="54"/>
          <w:w w:val="150"/>
        </w:rPr>
        <w:t> </w:t>
      </w:r>
      <w:r>
        <w:rPr/>
        <w:t>«статусе»</w:t>
      </w:r>
      <w:r>
        <w:rPr>
          <w:spacing w:val="60"/>
          <w:w w:val="150"/>
        </w:rPr>
        <w:t> </w:t>
      </w:r>
      <w:r>
        <w:rPr/>
        <w:t>страницы</w:t>
      </w:r>
      <w:r>
        <w:rPr>
          <w:spacing w:val="56"/>
          <w:w w:val="150"/>
        </w:rPr>
        <w:t> </w:t>
      </w:r>
      <w:r>
        <w:rPr/>
        <w:t>в</w:t>
      </w:r>
      <w:r>
        <w:rPr>
          <w:spacing w:val="54"/>
          <w:w w:val="150"/>
        </w:rPr>
        <w:t> </w:t>
      </w:r>
      <w:r>
        <w:rPr/>
        <w:t>сети</w:t>
      </w:r>
      <w:r>
        <w:rPr>
          <w:spacing w:val="66"/>
          <w:w w:val="150"/>
        </w:rPr>
        <w:t> </w:t>
      </w:r>
      <w:r>
        <w:rPr/>
        <w:t>«Интернет»</w:t>
      </w:r>
      <w:r>
        <w:rPr>
          <w:spacing w:val="62"/>
          <w:w w:val="150"/>
        </w:rPr>
        <w:t> </w:t>
      </w:r>
      <w:r>
        <w:rPr/>
        <w:t>указывается</w:t>
      </w:r>
      <w:r>
        <w:rPr>
          <w:spacing w:val="62"/>
          <w:w w:val="150"/>
        </w:rPr>
        <w:t> </w:t>
      </w:r>
      <w:r>
        <w:rPr/>
        <w:t>так</w:t>
      </w:r>
      <w:r>
        <w:rPr>
          <w:spacing w:val="30"/>
        </w:rPr>
        <w:t>  </w:t>
      </w:r>
      <w:r>
        <w:rPr>
          <w:spacing w:val="-2"/>
        </w:rPr>
        <w:t>называемый</w:t>
      </w:r>
    </w:p>
    <w:p>
      <w:pPr>
        <w:pStyle w:val="BodyText"/>
        <w:spacing w:before="2"/>
        <w:ind w:firstLine="0"/>
      </w:pPr>
      <w:r>
        <w:rPr/>
        <w:t>«обратный</w:t>
      </w:r>
      <w:r>
        <w:rPr>
          <w:spacing w:val="27"/>
        </w:rPr>
        <w:t> </w:t>
      </w:r>
      <w:r>
        <w:rPr/>
        <w:t>отсчет»</w:t>
      </w:r>
      <w:r>
        <w:rPr>
          <w:spacing w:val="-5"/>
        </w:rPr>
        <w:t> </w:t>
      </w:r>
      <w:r>
        <w:rPr/>
        <w:t>(например,</w:t>
      </w:r>
      <w:r>
        <w:rPr>
          <w:spacing w:val="37"/>
        </w:rPr>
        <w:t> </w:t>
      </w:r>
      <w:r>
        <w:rPr/>
        <w:t>«До</w:t>
      </w:r>
      <w:r>
        <w:rPr>
          <w:spacing w:val="36"/>
        </w:rPr>
        <w:t> </w:t>
      </w:r>
      <w:r>
        <w:rPr/>
        <w:t>самоубийства</w:t>
      </w:r>
      <w:r>
        <w:rPr>
          <w:spacing w:val="28"/>
        </w:rPr>
        <w:t> </w:t>
      </w:r>
      <w:r>
        <w:rPr/>
        <w:t>осталось 10</w:t>
      </w:r>
      <w:r>
        <w:rPr>
          <w:spacing w:val="-5"/>
        </w:rPr>
        <w:t> </w:t>
      </w:r>
      <w:r>
        <w:rPr>
          <w:spacing w:val="-2"/>
        </w:rPr>
        <w:t>дней»).</w:t>
      </w:r>
    </w:p>
    <w:p>
      <w:pPr>
        <w:pStyle w:val="Heading1"/>
        <w:spacing w:line="242" w:lineRule="auto" w:before="3"/>
        <w:ind w:right="145"/>
      </w:pPr>
      <w:r>
        <w:rPr/>
        <w:t>Задача родителей (законных представителей) при возникновении подозрения или проявлении первых признаков саморазрушающего поведения:</w:t>
      </w:r>
    </w:p>
    <w:p>
      <w:pPr>
        <w:pStyle w:val="BodyText"/>
        <w:ind w:right="136"/>
      </w:pPr>
      <w:r>
        <w:rPr/>
        <w:t>Обратиться к психологу, получить экстренную психологическую помощь по телефону</w:t>
      </w:r>
      <w:r>
        <w:rPr>
          <w:spacing w:val="-11"/>
        </w:rPr>
        <w:t> </w:t>
      </w:r>
      <w:r>
        <w:rPr/>
        <w:t>доверия</w:t>
      </w:r>
      <w:r>
        <w:rPr>
          <w:spacing w:val="-1"/>
        </w:rPr>
        <w:t> </w:t>
      </w:r>
      <w:r>
        <w:rPr/>
        <w:t>(Всероссийский телефон доверия</w:t>
      </w:r>
      <w:r>
        <w:rPr>
          <w:spacing w:val="-1"/>
        </w:rPr>
        <w:t> </w:t>
      </w:r>
      <w:r>
        <w:rPr/>
        <w:t>8-800-2000-</w:t>
      </w:r>
      <w:r>
        <w:rPr>
          <w:spacing w:val="-4"/>
        </w:rPr>
        <w:t> </w:t>
      </w:r>
      <w:r>
        <w:rPr/>
        <w:t>122)</w:t>
      </w:r>
      <w:r>
        <w:rPr>
          <w:spacing w:val="-4"/>
        </w:rPr>
        <w:t> </w:t>
      </w:r>
      <w:r>
        <w:rPr/>
        <w:t>и другим возможным контактным данным.</w:t>
      </w:r>
    </w:p>
    <w:p>
      <w:pPr>
        <w:pStyle w:val="BodyText"/>
        <w:ind w:right="131"/>
      </w:pPr>
      <w:r>
        <w:rPr/>
        <w:t>Не отказываться от очной консультации со специалистом кризисной службы. Принять</w:t>
      </w:r>
      <w:r>
        <w:rPr>
          <w:spacing w:val="-5"/>
        </w:rPr>
        <w:t> </w:t>
      </w:r>
      <w:r>
        <w:rPr/>
        <w:t>предложение</w:t>
      </w:r>
      <w:r>
        <w:rPr>
          <w:spacing w:val="-15"/>
        </w:rPr>
        <w:t> </w:t>
      </w:r>
      <w:r>
        <w:rPr/>
        <w:t>очной</w:t>
      </w:r>
      <w:r>
        <w:rPr>
          <w:spacing w:val="-14"/>
        </w:rPr>
        <w:t> </w:t>
      </w:r>
      <w:r>
        <w:rPr/>
        <w:t>встречи</w:t>
      </w:r>
      <w:r>
        <w:rPr>
          <w:spacing w:val="-14"/>
        </w:rPr>
        <w:t> </w:t>
      </w:r>
      <w:r>
        <w:rPr/>
        <w:t>с психологом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целью</w:t>
      </w:r>
      <w:r>
        <w:rPr>
          <w:spacing w:val="40"/>
        </w:rPr>
        <w:t> </w:t>
      </w:r>
      <w:r>
        <w:rPr/>
        <w:t>диагностики психоэмоционального</w:t>
      </w:r>
      <w:r>
        <w:rPr>
          <w:spacing w:val="80"/>
        </w:rPr>
        <w:t>  </w:t>
      </w:r>
      <w:r>
        <w:rPr/>
        <w:t>состояния</w:t>
      </w:r>
      <w:r>
        <w:rPr>
          <w:spacing w:val="-5"/>
        </w:rPr>
        <w:t> </w:t>
      </w:r>
      <w:r>
        <w:rPr/>
        <w:t>ребенка,</w:t>
      </w:r>
      <w:r>
        <w:rPr>
          <w:spacing w:val="-5"/>
        </w:rPr>
        <w:t> </w:t>
      </w:r>
      <w:r>
        <w:rPr/>
        <w:t>с</w:t>
      </w:r>
      <w:r>
        <w:rPr>
          <w:spacing w:val="-15"/>
        </w:rPr>
        <w:t> </w:t>
      </w:r>
      <w:r>
        <w:rPr/>
        <w:t>оценкой</w:t>
      </w:r>
      <w:r>
        <w:rPr>
          <w:spacing w:val="-3"/>
        </w:rPr>
        <w:t> </w:t>
      </w:r>
      <w:r>
        <w:rPr/>
        <w:t>суицидального</w:t>
      </w:r>
      <w:r>
        <w:rPr>
          <w:spacing w:val="-5"/>
        </w:rPr>
        <w:t> </w:t>
      </w:r>
      <w:r>
        <w:rPr/>
        <w:t>риска</w:t>
      </w:r>
      <w:r>
        <w:rPr>
          <w:spacing w:val="-6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получения консультации врача-психиатра при необходимости. Продолжить кризисную помощь при необходимости, не прекращать по своей инициативе.</w:t>
      </w:r>
    </w:p>
    <w:p>
      <w:pPr>
        <w:pStyle w:val="Heading1"/>
        <w:spacing w:line="275" w:lineRule="exact"/>
        <w:ind w:left="707" w:firstLine="0"/>
      </w:pPr>
      <w:r>
        <w:rPr>
          <w:spacing w:val="-2"/>
        </w:rPr>
        <w:t>Самостоятельные</w:t>
      </w:r>
      <w:r>
        <w:rPr>
          <w:spacing w:val="-11"/>
        </w:rPr>
        <w:t> </w:t>
      </w:r>
      <w:r>
        <w:rPr>
          <w:spacing w:val="-2"/>
        </w:rPr>
        <w:t>действия</w:t>
      </w:r>
      <w:r>
        <w:rPr>
          <w:spacing w:val="-8"/>
        </w:rPr>
        <w:t> </w:t>
      </w:r>
      <w:r>
        <w:rPr>
          <w:spacing w:val="-2"/>
        </w:rPr>
        <w:t>родителей</w:t>
      </w:r>
      <w:r>
        <w:rPr>
          <w:spacing w:val="9"/>
        </w:rPr>
        <w:t> </w:t>
      </w:r>
      <w:r>
        <w:rPr>
          <w:spacing w:val="-2"/>
        </w:rPr>
        <w:t>(законных</w:t>
      </w:r>
      <w:r>
        <w:rPr>
          <w:spacing w:val="2"/>
        </w:rPr>
        <w:t> </w:t>
      </w:r>
      <w:r>
        <w:rPr>
          <w:spacing w:val="-2"/>
        </w:rPr>
        <w:t>представителей):</w:t>
      </w:r>
    </w:p>
    <w:p>
      <w:pPr>
        <w:pStyle w:val="BodyText"/>
        <w:ind w:right="141"/>
      </w:pPr>
      <w:r>
        <w:rPr/>
        <w:t>Наблюдать за подростком, попытаться понять причину внезапно возникших переживаний, влияющих на поведение и общение.</w:t>
      </w:r>
    </w:p>
    <w:p>
      <w:pPr>
        <w:pStyle w:val="BodyText"/>
        <w:spacing w:line="237" w:lineRule="auto"/>
        <w:ind w:right="142"/>
      </w:pPr>
      <w:r>
        <w:rPr/>
        <w:t>При сложившихся доверительных</w:t>
      </w:r>
      <w:r>
        <w:rPr>
          <w:spacing w:val="-7"/>
        </w:rPr>
        <w:t> </w:t>
      </w:r>
      <w:r>
        <w:rPr/>
        <w:t>отношениях</w:t>
      </w:r>
      <w:r>
        <w:rPr>
          <w:spacing w:val="-7"/>
        </w:rPr>
        <w:t> </w:t>
      </w:r>
      <w:r>
        <w:rPr/>
        <w:t>постараться</w:t>
      </w:r>
      <w:r>
        <w:rPr>
          <w:spacing w:val="-3"/>
        </w:rPr>
        <w:t> </w:t>
      </w:r>
      <w:r>
        <w:rPr/>
        <w:t>конструктивно</w:t>
      </w:r>
      <w:r>
        <w:rPr>
          <w:spacing w:val="40"/>
        </w:rPr>
        <w:t> </w:t>
      </w:r>
      <w:r>
        <w:rPr/>
        <w:t>обсудить с</w:t>
      </w:r>
      <w:r>
        <w:rPr>
          <w:spacing w:val="40"/>
        </w:rPr>
        <w:t> </w:t>
      </w:r>
      <w:r>
        <w:rPr/>
        <w:t>подростком сложившуюся</w:t>
      </w:r>
      <w:r>
        <w:rPr>
          <w:spacing w:val="40"/>
        </w:rPr>
        <w:t> </w:t>
      </w:r>
      <w:r>
        <w:rPr/>
        <w:t>ситуацию.</w:t>
      </w:r>
    </w:p>
    <w:p>
      <w:pPr>
        <w:pStyle w:val="BodyText"/>
        <w:spacing w:line="237" w:lineRule="auto" w:before="3"/>
        <w:ind w:right="143"/>
      </w:pPr>
      <w:r>
        <w:rPr/>
        <w:t>Для разрядки эмоционального напряжения полезно научить подростка использовать юмор, самим уметь с помощью шутки разряжать напряженные ситуации.</w:t>
      </w:r>
    </w:p>
    <w:p>
      <w:pPr>
        <w:pStyle w:val="BodyText"/>
        <w:spacing w:before="3"/>
        <w:ind w:right="146"/>
      </w:pPr>
      <w:r>
        <w:rPr/>
        <w:t>Уважая права ребенка, выяснить содержание его занятий в сети «Интернет». Фиксировать время посещения (а в отдельных случаях и продолжительность) ребенком своей страницы в социальных сетях.</w:t>
      </w:r>
    </w:p>
    <w:p>
      <w:pPr>
        <w:pStyle w:val="BodyText"/>
        <w:ind w:right="135"/>
      </w:pPr>
      <w:r>
        <w:rPr/>
        <w:t>Обратить внимание на круг друзей и подписчиков в сети «Интернет», изучить оставленные ребенком комментарии в различных группах, съемки с высоты, крыш, чердаков и т.д.</w:t>
      </w:r>
    </w:p>
    <w:p>
      <w:pPr>
        <w:pStyle w:val="BodyText"/>
        <w:ind w:right="136"/>
      </w:pPr>
      <w:r>
        <w:rPr/>
        <w:t>Родителям (законным представителям) необходимо знать, что в процессе беседы наличие всех вышеперечисленных признаков</w:t>
      </w:r>
      <w:r>
        <w:rPr>
          <w:spacing w:val="40"/>
        </w:rPr>
        <w:t> </w:t>
      </w:r>
      <w:r>
        <w:rPr/>
        <w:t>дети</w:t>
      </w:r>
      <w:r>
        <w:rPr>
          <w:spacing w:val="40"/>
        </w:rPr>
        <w:t> </w:t>
      </w:r>
      <w:r>
        <w:rPr/>
        <w:t>чаще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объясняют</w:t>
      </w:r>
      <w:r>
        <w:rPr>
          <w:spacing w:val="40"/>
        </w:rPr>
        <w:t> </w:t>
      </w:r>
      <w:r>
        <w:rPr/>
        <w:t>тем, что</w:t>
      </w:r>
      <w:r>
        <w:rPr>
          <w:spacing w:val="40"/>
        </w:rPr>
        <w:t> </w:t>
      </w:r>
      <w:r>
        <w:rPr/>
        <w:t>хотели</w:t>
      </w:r>
      <w:r>
        <w:rPr>
          <w:spacing w:val="-15"/>
        </w:rPr>
        <w:t> </w:t>
      </w:r>
      <w:r>
        <w:rPr/>
        <w:t>«разыграть»</w:t>
      </w:r>
      <w:r>
        <w:rPr>
          <w:spacing w:val="-15"/>
        </w:rPr>
        <w:t> </w:t>
      </w:r>
      <w:r>
        <w:rPr/>
        <w:t>родителей</w:t>
      </w:r>
      <w:r>
        <w:rPr>
          <w:spacing w:val="-15"/>
        </w:rPr>
        <w:t> </w:t>
      </w:r>
      <w:r>
        <w:rPr/>
        <w:t>(</w:t>
      </w:r>
      <w:r>
        <w:rPr>
          <w:spacing w:val="-15"/>
        </w:rPr>
        <w:t> </w:t>
      </w:r>
      <w:r>
        <w:rPr/>
        <w:t>з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>
          <w:spacing w:val="13"/>
        </w:rPr>
        <w:t>ко</w:t>
      </w:r>
      <w:r>
        <w:rPr>
          <w:spacing w:val="-15"/>
        </w:rPr>
        <w:t> </w:t>
      </w:r>
      <w:r>
        <w:rPr>
          <w:spacing w:val="19"/>
        </w:rPr>
        <w:t>нны</w:t>
      </w:r>
      <w:r>
        <w:rPr>
          <w:spacing w:val="-15"/>
        </w:rPr>
        <w:t> </w:t>
      </w:r>
      <w:r>
        <w:rPr/>
        <w:t>х</w:t>
      </w:r>
      <w:r>
        <w:rPr>
          <w:spacing w:val="80"/>
        </w:rPr>
        <w:t> </w:t>
      </w:r>
      <w:r>
        <w:rPr/>
        <w:t>п</w:t>
      </w:r>
      <w:r>
        <w:rPr>
          <w:spacing w:val="-15"/>
        </w:rPr>
        <w:t> </w:t>
      </w:r>
      <w:r>
        <w:rPr/>
        <w:t>р</w:t>
      </w:r>
      <w:r>
        <w:rPr>
          <w:spacing w:val="-15"/>
        </w:rPr>
        <w:t> </w:t>
      </w:r>
      <w:r>
        <w:rPr/>
        <w:t>е</w:t>
      </w:r>
      <w:r>
        <w:rPr>
          <w:spacing w:val="-15"/>
        </w:rPr>
        <w:t> </w:t>
      </w:r>
      <w:r>
        <w:rPr/>
        <w:t>д</w:t>
      </w:r>
      <w:r>
        <w:rPr>
          <w:spacing w:val="-15"/>
        </w:rPr>
        <w:t> </w:t>
      </w:r>
      <w:r>
        <w:rPr>
          <w:spacing w:val="13"/>
        </w:rPr>
        <w:t>ст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>
          <w:spacing w:val="14"/>
        </w:rPr>
        <w:t>ит</w:t>
      </w:r>
      <w:r>
        <w:rPr>
          <w:spacing w:val="-15"/>
        </w:rPr>
        <w:t> </w:t>
      </w:r>
      <w:r>
        <w:rPr/>
        <w:t>е</w:t>
      </w:r>
      <w:r>
        <w:rPr>
          <w:spacing w:val="-15"/>
        </w:rPr>
        <w:t> </w:t>
      </w:r>
      <w:r>
        <w:rPr/>
        <w:t>л</w:t>
      </w:r>
      <w:r>
        <w:rPr>
          <w:spacing w:val="-15"/>
        </w:rPr>
        <w:t> </w:t>
      </w:r>
      <w:r>
        <w:rPr>
          <w:spacing w:val="13"/>
        </w:rPr>
        <w:t>ей</w:t>
      </w:r>
      <w:r>
        <w:rPr>
          <w:spacing w:val="-15"/>
        </w:rPr>
        <w:t> </w:t>
      </w:r>
      <w:r>
        <w:rPr/>
        <w:t>)</w:t>
      </w:r>
      <w:r>
        <w:rPr>
          <w:spacing w:val="8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друзей,</w:t>
      </w:r>
      <w:r>
        <w:rPr>
          <w:spacing w:val="40"/>
        </w:rPr>
        <w:t> </w:t>
      </w:r>
      <w:r>
        <w:rPr/>
        <w:t>отрицая любые</w:t>
      </w:r>
      <w:r>
        <w:rPr>
          <w:spacing w:val="40"/>
        </w:rPr>
        <w:t> </w:t>
      </w:r>
      <w:r>
        <w:rPr/>
        <w:t>подозрения в намерении совершить суицид.</w:t>
      </w:r>
    </w:p>
    <w:p>
      <w:pPr>
        <w:pStyle w:val="Heading1"/>
        <w:numPr>
          <w:ilvl w:val="0"/>
          <w:numId w:val="1"/>
        </w:numPr>
        <w:tabs>
          <w:tab w:pos="1017" w:val="left" w:leader="none"/>
        </w:tabs>
        <w:spacing w:line="240" w:lineRule="auto" w:before="6" w:after="0"/>
        <w:ind w:left="140" w:right="141" w:firstLine="566"/>
        <w:jc w:val="both"/>
      </w:pPr>
      <w:r>
        <w:rPr/>
        <w:t>этап. Психолого-педагогическое и при необходимости медикаментозное сопровождение подростков «группы риска» аутоагрессивного или суицидального </w:t>
      </w:r>
      <w:r>
        <w:rPr>
          <w:spacing w:val="-2"/>
        </w:rPr>
        <w:t>поведения.</w:t>
      </w:r>
    </w:p>
    <w:p>
      <w:pPr>
        <w:pStyle w:val="BodyText"/>
        <w:ind w:right="131"/>
      </w:pPr>
      <w:r>
        <w:rPr/>
        <w:t>При выявлении случаев аутоагрессивного или суицидального поведения и обращении за помощью к специалистам, совместно со специалистами проводится работа по выявлению и устранению возможных причин и условий данных проявлений, оказывается</w:t>
      </w:r>
      <w:r>
        <w:rPr>
          <w:spacing w:val="-5"/>
        </w:rPr>
        <w:t> </w:t>
      </w:r>
      <w:r>
        <w:rPr/>
        <w:t>психокоррекционная и психотерапевтическая помощь подростку</w:t>
      </w:r>
      <w:r>
        <w:rPr>
          <w:spacing w:val="-5"/>
        </w:rPr>
        <w:t> </w:t>
      </w:r>
      <w:r>
        <w:rPr/>
        <w:t>и родителям для повышения личностной зрелости. Участие родителей (законных представителей) делает помощь подростку более эффективной.</w:t>
      </w:r>
    </w:p>
    <w:p>
      <w:pPr>
        <w:pStyle w:val="Heading1"/>
        <w:numPr>
          <w:ilvl w:val="0"/>
          <w:numId w:val="1"/>
        </w:numPr>
        <w:tabs>
          <w:tab w:pos="892" w:val="left" w:leader="none"/>
        </w:tabs>
        <w:spacing w:line="240" w:lineRule="auto" w:before="0" w:after="0"/>
        <w:ind w:left="140" w:right="140" w:firstLine="566"/>
        <w:jc w:val="both"/>
      </w:pPr>
      <w:r>
        <w:rPr/>
        <w:t>этап.</w:t>
      </w:r>
      <w:r>
        <w:rPr>
          <w:spacing w:val="-3"/>
        </w:rPr>
        <w:t> </w:t>
      </w:r>
      <w:r>
        <w:rPr/>
        <w:t>Оказание</w:t>
      </w:r>
      <w:r>
        <w:rPr>
          <w:spacing w:val="-6"/>
        </w:rPr>
        <w:t> </w:t>
      </w:r>
      <w:r>
        <w:rPr/>
        <w:t>медицинской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психолого-педагогической</w:t>
      </w:r>
      <w:r>
        <w:rPr>
          <w:spacing w:val="-1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подросткам с нарушениями поведения и предупреждение рецидивов аутоагрессивного и суицидального поведения.</w:t>
      </w:r>
    </w:p>
    <w:p>
      <w:pPr>
        <w:pStyle w:val="BodyText"/>
        <w:ind w:right="140"/>
      </w:pPr>
      <w:r>
        <w:rPr/>
        <w:t>Профилактика повторных попыток суицида у несовершеннолетних. Создание условий для социальной адаптации, продолжения учебы, прохождение родителями семейной психотерапии для изменения стилей воспитания подростка и гармонизации взаимоотношений в семье.</w:t>
      </w:r>
    </w:p>
    <w:p>
      <w:pPr>
        <w:pStyle w:val="Heading1"/>
        <w:spacing w:line="237" w:lineRule="auto" w:before="4"/>
        <w:ind w:right="144"/>
      </w:pPr>
      <w:r>
        <w:rPr/>
        <w:t>Что могут сделать родители (законные представители), чтобы не допустить попыток суицида:</w:t>
      </w:r>
    </w:p>
    <w:p>
      <w:pPr>
        <w:spacing w:line="272" w:lineRule="exact" w:before="3"/>
        <w:ind w:left="707" w:right="0" w:firstLine="0"/>
        <w:jc w:val="both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случае, если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ребенок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предпринял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попытку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суицида:</w:t>
      </w:r>
    </w:p>
    <w:p>
      <w:pPr>
        <w:pStyle w:val="BodyText"/>
        <w:spacing w:line="242" w:lineRule="auto"/>
        <w:ind w:left="707" w:right="1479" w:firstLine="0"/>
        <w:jc w:val="left"/>
      </w:pPr>
      <w:r>
        <w:rPr/>
        <w:t>Непосредственно устранить угрозу</w:t>
      </w:r>
      <w:r>
        <w:rPr>
          <w:spacing w:val="-14"/>
        </w:rPr>
        <w:t> </w:t>
      </w:r>
      <w:r>
        <w:rPr/>
        <w:t>жизни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текущий</w:t>
      </w:r>
      <w:r>
        <w:rPr>
          <w:spacing w:val="-5"/>
        </w:rPr>
        <w:t> </w:t>
      </w:r>
      <w:r>
        <w:rPr/>
        <w:t>момент. Обратиться к специалисту.</w:t>
      </w:r>
    </w:p>
    <w:p>
      <w:pPr>
        <w:pStyle w:val="BodyText"/>
        <w:spacing w:line="271" w:lineRule="exact"/>
        <w:ind w:left="707" w:firstLine="0"/>
        <w:jc w:val="left"/>
      </w:pPr>
      <w:r>
        <w:rPr/>
        <w:t>Предотвратить</w:t>
      </w:r>
      <w:r>
        <w:rPr>
          <w:spacing w:val="38"/>
        </w:rPr>
        <w:t> </w:t>
      </w:r>
      <w:r>
        <w:rPr/>
        <w:t>возможность</w:t>
      </w:r>
      <w:r>
        <w:rPr>
          <w:spacing w:val="44"/>
        </w:rPr>
        <w:t> </w:t>
      </w:r>
      <w:r>
        <w:rPr/>
        <w:t>повторной</w:t>
      </w:r>
      <w:r>
        <w:rPr>
          <w:spacing w:val="40"/>
        </w:rPr>
        <w:t> </w:t>
      </w:r>
      <w:r>
        <w:rPr/>
        <w:t>попытки.</w:t>
      </w:r>
      <w:r>
        <w:rPr>
          <w:spacing w:val="45"/>
        </w:rPr>
        <w:t> </w:t>
      </w:r>
      <w:r>
        <w:rPr/>
        <w:t>Спрятать</w:t>
      </w:r>
      <w:r>
        <w:rPr>
          <w:spacing w:val="40"/>
        </w:rPr>
        <w:t> </w:t>
      </w:r>
      <w:r>
        <w:rPr/>
        <w:t>потенциально</w:t>
      </w:r>
      <w:r>
        <w:rPr>
          <w:spacing w:val="43"/>
        </w:rPr>
        <w:t> </w:t>
      </w:r>
      <w:r>
        <w:rPr>
          <w:spacing w:val="-2"/>
        </w:rPr>
        <w:t>опасные</w:t>
      </w:r>
    </w:p>
    <w:p>
      <w:pPr>
        <w:pStyle w:val="BodyText"/>
        <w:spacing w:after="0" w:line="271" w:lineRule="exact"/>
        <w:jc w:val="left"/>
        <w:sectPr>
          <w:headerReference w:type="default" r:id="rId5"/>
          <w:pgSz w:w="11910" w:h="16840"/>
          <w:pgMar w:header="708" w:footer="0" w:top="960" w:bottom="280" w:left="1559" w:right="708"/>
          <w:pgNumType w:start="2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firstLine="0"/>
      </w:pPr>
      <w:r>
        <w:rPr/>
        <w:t>вещи:</w:t>
      </w:r>
      <w:r>
        <w:rPr>
          <w:spacing w:val="-11"/>
        </w:rPr>
        <w:t> </w:t>
      </w:r>
      <w:r>
        <w:rPr/>
        <w:t>острые</w:t>
      </w:r>
      <w:r>
        <w:rPr>
          <w:spacing w:val="-6"/>
        </w:rPr>
        <w:t> </w:t>
      </w:r>
      <w:r>
        <w:rPr/>
        <w:t>предметы,</w:t>
      </w:r>
      <w:r>
        <w:rPr>
          <w:spacing w:val="-2"/>
        </w:rPr>
        <w:t> </w:t>
      </w:r>
      <w:r>
        <w:rPr/>
        <w:t>лезвия,</w:t>
      </w:r>
      <w:r>
        <w:rPr>
          <w:spacing w:val="-3"/>
        </w:rPr>
        <w:t> </w:t>
      </w:r>
      <w:r>
        <w:rPr/>
        <w:t>таблетки,</w:t>
      </w:r>
      <w:r>
        <w:rPr>
          <w:spacing w:val="2"/>
        </w:rPr>
        <w:t> </w:t>
      </w:r>
      <w:r>
        <w:rPr/>
        <w:t>веревки</w:t>
      </w:r>
      <w:r>
        <w:rPr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</w:t>
      </w:r>
      <w:r>
        <w:rPr>
          <w:spacing w:val="-2"/>
        </w:rPr>
        <w:t> </w:t>
      </w:r>
      <w:r>
        <w:rPr/>
        <w:t>Не</w:t>
      </w:r>
      <w:r>
        <w:rPr>
          <w:spacing w:val="-6"/>
        </w:rPr>
        <w:t> </w:t>
      </w:r>
      <w:r>
        <w:rPr/>
        <w:t>оставлять</w:t>
      </w:r>
      <w:r>
        <w:rPr>
          <w:spacing w:val="-4"/>
        </w:rPr>
        <w:t> </w:t>
      </w:r>
      <w:r>
        <w:rPr/>
        <w:t>ребенка </w:t>
      </w:r>
      <w:r>
        <w:rPr>
          <w:spacing w:val="-2"/>
        </w:rPr>
        <w:t>одного.</w:t>
      </w:r>
    </w:p>
    <w:p>
      <w:pPr>
        <w:spacing w:line="240" w:lineRule="auto" w:before="2"/>
        <w:ind w:left="140" w:right="138" w:firstLine="566"/>
        <w:jc w:val="both"/>
        <w:rPr>
          <w:sz w:val="24"/>
        </w:rPr>
      </w:pPr>
      <w:r>
        <w:rPr>
          <w:b/>
          <w:sz w:val="24"/>
        </w:rPr>
        <w:t>Сохраняйте контакт со своим ребенком. </w:t>
      </w:r>
      <w:r>
        <w:rPr>
          <w:sz w:val="24"/>
        </w:rPr>
        <w:t>Важно постоянно общаться с</w:t>
      </w:r>
      <w:r>
        <w:rPr>
          <w:spacing w:val="80"/>
          <w:sz w:val="24"/>
        </w:rPr>
        <w:t> </w:t>
      </w:r>
      <w:r>
        <w:rPr>
          <w:sz w:val="24"/>
        </w:rPr>
        <w:t>подростком,</w:t>
      </w:r>
      <w:r>
        <w:rPr>
          <w:spacing w:val="-4"/>
          <w:sz w:val="24"/>
        </w:rPr>
        <w:t> </w:t>
      </w:r>
      <w:r>
        <w:rPr>
          <w:sz w:val="24"/>
        </w:rPr>
        <w:t>несмотря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растущую</w:t>
      </w:r>
      <w:r>
        <w:rPr>
          <w:spacing w:val="-3"/>
          <w:sz w:val="24"/>
        </w:rPr>
        <w:t> </w:t>
      </w:r>
      <w:r>
        <w:rPr>
          <w:sz w:val="24"/>
        </w:rPr>
        <w:t>в этом возрасте</w:t>
      </w:r>
      <w:r>
        <w:rPr>
          <w:spacing w:val="-2"/>
          <w:sz w:val="24"/>
        </w:rPr>
        <w:t> </w:t>
      </w:r>
      <w:r>
        <w:rPr>
          <w:sz w:val="24"/>
        </w:rPr>
        <w:t>потребность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отделении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родителей (законных представителей).</w:t>
      </w:r>
    </w:p>
    <w:p>
      <w:pPr>
        <w:pStyle w:val="Heading1"/>
        <w:spacing w:line="275" w:lineRule="exact" w:before="3"/>
        <w:ind w:left="707" w:firstLine="0"/>
      </w:pPr>
      <w:r>
        <w:rPr/>
        <w:t>Для</w:t>
      </w:r>
      <w:r>
        <w:rPr>
          <w:spacing w:val="-1"/>
        </w:rPr>
        <w:t> </w:t>
      </w:r>
      <w:r>
        <w:rPr>
          <w:spacing w:val="-2"/>
        </w:rPr>
        <w:t>этого:</w:t>
      </w:r>
    </w:p>
    <w:p>
      <w:pPr>
        <w:spacing w:line="242" w:lineRule="auto" w:before="0"/>
        <w:ind w:left="140" w:right="129" w:firstLine="566"/>
        <w:jc w:val="both"/>
        <w:rPr>
          <w:b/>
          <w:sz w:val="24"/>
        </w:rPr>
      </w:pPr>
      <w:r>
        <w:rPr>
          <w:b/>
          <w:sz w:val="24"/>
          <w:u w:val="single"/>
        </w:rPr>
        <w:t>расспрашивайте и говорите с ребенком</w:t>
      </w:r>
      <w:r>
        <w:rPr>
          <w:b/>
          <w:sz w:val="24"/>
        </w:rPr>
        <w:t> </w:t>
      </w:r>
      <w:r>
        <w:rPr>
          <w:sz w:val="24"/>
        </w:rPr>
        <w:t>о его жизни, уважительно относитесь к тому, что кажется ему</w:t>
      </w:r>
      <w:r>
        <w:rPr>
          <w:spacing w:val="-6"/>
          <w:sz w:val="24"/>
        </w:rPr>
        <w:t> </w:t>
      </w:r>
      <w:r>
        <w:rPr>
          <w:sz w:val="24"/>
        </w:rPr>
        <w:t>важным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значимым. Главное</w:t>
      </w:r>
      <w:r>
        <w:rPr>
          <w:spacing w:val="-3"/>
          <w:sz w:val="24"/>
        </w:rPr>
        <w:t> </w:t>
      </w:r>
      <w:r>
        <w:rPr>
          <w:sz w:val="24"/>
        </w:rPr>
        <w:t>при этом делать</w:t>
      </w:r>
      <w:r>
        <w:rPr>
          <w:spacing w:val="-1"/>
          <w:sz w:val="24"/>
        </w:rPr>
        <w:t> </w:t>
      </w:r>
      <w:r>
        <w:rPr>
          <w:sz w:val="24"/>
        </w:rPr>
        <w:t>акцент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мысли: </w:t>
      </w:r>
      <w:r>
        <w:rPr>
          <w:b/>
          <w:sz w:val="24"/>
        </w:rPr>
        <w:t>«Я – не просто родитель, я – твой друг»;</w:t>
      </w:r>
    </w:p>
    <w:p>
      <w:pPr>
        <w:pStyle w:val="BodyText"/>
        <w:ind w:right="136"/>
      </w:pPr>
      <w:r>
        <w:rPr/>
        <w:t>придя домой после работы</w:t>
      </w:r>
      <w:r>
        <w:rPr>
          <w:b/>
        </w:rPr>
        <w:t>, </w:t>
      </w:r>
      <w:r>
        <w:rPr>
          <w:b/>
          <w:u w:val="single"/>
        </w:rPr>
        <w:t>не начинайте общение с претензий</w:t>
      </w:r>
      <w:r>
        <w:rPr/>
        <w:t>, даже если ребенок что-то сделал не так. Проявите к нему интерес, обсудите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>
      <w:pPr>
        <w:pStyle w:val="BodyText"/>
        <w:ind w:right="132"/>
      </w:pPr>
      <w:r>
        <w:rPr/>
        <w:t>помните, что </w:t>
      </w:r>
      <w:r>
        <w:rPr>
          <w:b/>
          <w:u w:val="single"/>
        </w:rPr>
        <w:t>авторитарный стиль воспитания для подростков неэффективен и</w:t>
      </w:r>
      <w:r>
        <w:rPr>
          <w:b/>
        </w:rPr>
        <w:t> </w:t>
      </w:r>
      <w:r>
        <w:rPr>
          <w:b/>
          <w:u w:val="single"/>
        </w:rPr>
        <w:t>даже опасен</w:t>
      </w:r>
      <w:r>
        <w:rPr/>
        <w:t>. Чрезмерные запреты, ограничение свободы и наказания могут спровоцировать у подростка ответную агрессию или аутоагрессию (т.е.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постарайтесь вместе найти решение, устраивающее и вас, и его.</w:t>
      </w:r>
    </w:p>
    <w:p>
      <w:pPr>
        <w:pStyle w:val="BodyText"/>
        <w:ind w:right="139"/>
      </w:pPr>
      <w:r>
        <w:rPr>
          <w:b/>
        </w:rPr>
        <w:t>Говорите о перспективах в жизни и будущем. </w:t>
      </w:r>
      <w:r>
        <w:rPr/>
        <w:t>У подростков еще только формируется картина будущего, они видят либо совсем отдаленное будущее, либо текущий момент. Узнайте, чего ваш ребенок хочет, как он намерен добиваться поставленной цели, помогите ему составить конкретный и реалистичный план действий.</w:t>
      </w:r>
    </w:p>
    <w:p>
      <w:pPr>
        <w:pStyle w:val="BodyText"/>
        <w:ind w:right="137"/>
      </w:pPr>
      <w:r>
        <w:rPr>
          <w:b/>
        </w:rPr>
        <w:t>Говорите с</w:t>
      </w:r>
      <w:r>
        <w:rPr>
          <w:b/>
          <w:spacing w:val="-2"/>
        </w:rPr>
        <w:t> </w:t>
      </w:r>
      <w:r>
        <w:rPr>
          <w:b/>
        </w:rPr>
        <w:t>ребенком</w:t>
      </w:r>
      <w:r>
        <w:rPr>
          <w:b/>
          <w:spacing w:val="-2"/>
        </w:rPr>
        <w:t> </w:t>
      </w:r>
      <w:r>
        <w:rPr>
          <w:b/>
        </w:rPr>
        <w:t>на серьезные темы: что такое</w:t>
      </w:r>
      <w:r>
        <w:rPr>
          <w:b/>
          <w:spacing w:val="-2"/>
        </w:rPr>
        <w:t> </w:t>
      </w:r>
      <w:r>
        <w:rPr>
          <w:b/>
        </w:rPr>
        <w:t>жизнь? В чем смысл жизни? Что такое дружба, любовь, смерть, предательство? </w:t>
      </w:r>
      <w:r>
        <w:rPr/>
        <w:t>Эти темы очень волнуют подростков, они ищут собственное понимание того, что в жизни ценно и важно. Говорите о том, что ценно для вас в жизни. Не бойтесь делиться собственным опытом, собственными размышлениями. Задушевная беседа на равных всегда лучше, чем «чтение лекций», родительские</w:t>
      </w:r>
      <w:r>
        <w:rPr>
          <w:spacing w:val="-2"/>
        </w:rPr>
        <w:t> </w:t>
      </w:r>
      <w:r>
        <w:rPr/>
        <w:t>монологи о том, что правильно, а что, не</w:t>
      </w:r>
      <w:r>
        <w:rPr>
          <w:spacing w:val="-2"/>
        </w:rPr>
        <w:t> </w:t>
      </w:r>
      <w:r>
        <w:rPr/>
        <w:t>правильно. Если избегать разговоров на сложные темы с подростком, он все равно продолжит искать ответы на стороне (например, в сети «Интернет»), где информация может оказаться не только недостоверной, но и небезопасной.</w:t>
      </w:r>
    </w:p>
    <w:p>
      <w:pPr>
        <w:pStyle w:val="BodyText"/>
        <w:ind w:right="135"/>
      </w:pPr>
      <w:r>
        <w:rPr>
          <w:b/>
        </w:rPr>
        <w:t>Сделайте все, чтобы ребенок понял: сама по себе жизнь – это та ценность, ради которой стоит жить. </w:t>
      </w:r>
      <w:r>
        <w:rPr/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простых и доступных вещей в жизни: от природы, общения с людьми, познания мира, движения. Лучший</w:t>
      </w:r>
      <w:r>
        <w:rPr>
          <w:spacing w:val="40"/>
        </w:rPr>
        <w:t> </w:t>
      </w:r>
      <w:r>
        <w:rPr/>
        <w:t>способ привить любовь к жизни – наш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</w:p>
    <w:p>
      <w:pPr>
        <w:spacing w:line="240" w:lineRule="auto" w:before="0"/>
        <w:ind w:left="140" w:right="137" w:firstLine="566"/>
        <w:jc w:val="both"/>
        <w:rPr>
          <w:sz w:val="24"/>
        </w:rPr>
      </w:pPr>
      <w:r>
        <w:rPr>
          <w:b/>
          <w:sz w:val="24"/>
        </w:rPr>
        <w:t>Дайте понять ребенку, что опыт поражения также важен, как и опыт в достижении успеха. </w:t>
      </w:r>
      <w:r>
        <w:rPr>
          <w:sz w:val="24"/>
        </w:rPr>
        <w:t>Рассказывайте чаще</w:t>
      </w:r>
      <w:r>
        <w:rPr>
          <w:spacing w:val="-2"/>
          <w:sz w:val="24"/>
        </w:rPr>
        <w:t> </w:t>
      </w:r>
      <w:r>
        <w:rPr>
          <w:sz w:val="24"/>
        </w:rPr>
        <w:t>о том, как вам приходилось</w:t>
      </w:r>
      <w:r>
        <w:rPr>
          <w:spacing w:val="-1"/>
          <w:sz w:val="24"/>
        </w:rPr>
        <w:t> </w:t>
      </w:r>
      <w:r>
        <w:rPr>
          <w:sz w:val="24"/>
        </w:rPr>
        <w:t>преодолевать те</w:t>
      </w:r>
      <w:r>
        <w:rPr>
          <w:spacing w:val="-2"/>
          <w:sz w:val="24"/>
        </w:rPr>
        <w:t> </w:t>
      </w:r>
      <w:r>
        <w:rPr>
          <w:sz w:val="24"/>
        </w:rPr>
        <w:t>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порой приводит к тому, что человек начинает очень болезненно переживать неизбежные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неудачи.</w:t>
      </w:r>
    </w:p>
    <w:p>
      <w:pPr>
        <w:spacing w:line="240" w:lineRule="auto" w:before="0"/>
        <w:ind w:left="140" w:right="137" w:firstLine="566"/>
        <w:jc w:val="both"/>
        <w:rPr>
          <w:sz w:val="24"/>
        </w:rPr>
      </w:pPr>
      <w:r>
        <w:rPr>
          <w:b/>
          <w:sz w:val="24"/>
        </w:rPr>
        <w:t>Проявите любовь и заботу, разберитесь, что стоит за внешней грубостью ребенка. </w:t>
      </w:r>
      <w:r>
        <w:rPr>
          <w:sz w:val="24"/>
        </w:rPr>
        <w:t>Подросток делает вид, что вы совсем не нужны ему, он может обесценивать проявления заботы и нежности к нему. Тем не менее, ему очень важны ваша любовь, внимание,</w:t>
      </w:r>
      <w:r>
        <w:rPr>
          <w:spacing w:val="-1"/>
          <w:sz w:val="24"/>
        </w:rPr>
        <w:t> </w:t>
      </w:r>
      <w:r>
        <w:rPr>
          <w:sz w:val="24"/>
        </w:rPr>
        <w:t>забота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поддержка. Надо лишь</w:t>
      </w:r>
      <w:r>
        <w:rPr>
          <w:spacing w:val="-6"/>
          <w:sz w:val="24"/>
        </w:rPr>
        <w:t> </w:t>
      </w:r>
      <w:r>
        <w:rPr>
          <w:sz w:val="24"/>
        </w:rPr>
        <w:t>выбрать приемлемые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этого возраста формы их проявления.</w:t>
      </w:r>
    </w:p>
    <w:p>
      <w:pPr>
        <w:spacing w:line="237" w:lineRule="auto" w:before="0"/>
        <w:ind w:left="140" w:right="131" w:firstLine="566"/>
        <w:jc w:val="both"/>
        <w:rPr>
          <w:sz w:val="24"/>
        </w:rPr>
      </w:pPr>
      <w:r>
        <w:rPr>
          <w:b/>
          <w:sz w:val="24"/>
        </w:rPr>
        <w:t>Найдите баланс между свободой и не свободой ребенка. </w:t>
      </w:r>
      <w:r>
        <w:rPr>
          <w:sz w:val="24"/>
        </w:rPr>
        <w:t>Современные родители (законные представители) стараются раньше и быстрее отпускать своих детей «на волю»,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header="708" w:footer="0" w:top="960" w:bottom="280" w:left="1559" w:right="708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right="141" w:firstLine="0"/>
      </w:pPr>
      <w:r>
        <w:rPr/>
        <w:t>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пониматься как вседозволенность. Родителю (законному представителю)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>
      <w:pPr>
        <w:pStyle w:val="Heading1"/>
        <w:spacing w:line="272" w:lineRule="exact" w:before="8"/>
        <w:ind w:left="707" w:firstLine="0"/>
      </w:pPr>
      <w:r>
        <w:rPr/>
        <w:t>Не</w:t>
      </w:r>
      <w:r>
        <w:rPr>
          <w:spacing w:val="38"/>
        </w:rPr>
        <w:t>  </w:t>
      </w:r>
      <w:r>
        <w:rPr/>
        <w:t>вмешивайте</w:t>
      </w:r>
      <w:r>
        <w:rPr>
          <w:spacing w:val="41"/>
        </w:rPr>
        <w:t>  </w:t>
      </w:r>
      <w:r>
        <w:rPr/>
        <w:t>детей</w:t>
      </w:r>
      <w:r>
        <w:rPr>
          <w:spacing w:val="42"/>
        </w:rPr>
        <w:t>  </w:t>
      </w:r>
      <w:r>
        <w:rPr/>
        <w:t>в</w:t>
      </w:r>
      <w:r>
        <w:rPr>
          <w:spacing w:val="38"/>
        </w:rPr>
        <w:t>  </w:t>
      </w:r>
      <w:r>
        <w:rPr/>
        <w:t>решение</w:t>
      </w:r>
      <w:r>
        <w:rPr>
          <w:spacing w:val="41"/>
        </w:rPr>
        <w:t>  </w:t>
      </w:r>
      <w:r>
        <w:rPr/>
        <w:t>междоусобных</w:t>
      </w:r>
      <w:r>
        <w:rPr>
          <w:spacing w:val="39"/>
        </w:rPr>
        <w:t>  </w:t>
      </w:r>
      <w:r>
        <w:rPr/>
        <w:t>семейных</w:t>
      </w:r>
      <w:r>
        <w:rPr>
          <w:spacing w:val="43"/>
        </w:rPr>
        <w:t>  </w:t>
      </w:r>
      <w:r>
        <w:rPr>
          <w:spacing w:val="-2"/>
        </w:rPr>
        <w:t>конфликтов.</w:t>
      </w:r>
    </w:p>
    <w:p>
      <w:pPr>
        <w:pStyle w:val="BodyText"/>
        <w:spacing w:line="272" w:lineRule="exact"/>
        <w:ind w:firstLine="0"/>
      </w:pPr>
      <w:r>
        <w:rPr>
          <w:spacing w:val="-6"/>
        </w:rPr>
        <w:t>Оберегайте</w:t>
      </w:r>
      <w:r>
        <w:rPr/>
        <w:t> </w:t>
      </w:r>
      <w:r>
        <w:rPr>
          <w:spacing w:val="-6"/>
        </w:rPr>
        <w:t>их</w:t>
      </w:r>
      <w:r>
        <w:rPr>
          <w:spacing w:val="-2"/>
        </w:rPr>
        <w:t> </w:t>
      </w:r>
      <w:r>
        <w:rPr>
          <w:spacing w:val="-6"/>
        </w:rPr>
        <w:t>психику</w:t>
      </w:r>
      <w:r>
        <w:rPr>
          <w:spacing w:val="-8"/>
        </w:rPr>
        <w:t> </w:t>
      </w:r>
      <w:r>
        <w:rPr>
          <w:spacing w:val="-6"/>
        </w:rPr>
        <w:t>от</w:t>
      </w:r>
      <w:r>
        <w:rPr>
          <w:spacing w:val="-1"/>
        </w:rPr>
        <w:t> </w:t>
      </w:r>
      <w:r>
        <w:rPr>
          <w:spacing w:val="-6"/>
        </w:rPr>
        <w:t>негативных</w:t>
      </w:r>
      <w:r>
        <w:rPr>
          <w:spacing w:val="-2"/>
        </w:rPr>
        <w:t> </w:t>
      </w:r>
      <w:r>
        <w:rPr>
          <w:spacing w:val="-6"/>
        </w:rPr>
        <w:t>эмоций</w:t>
      </w:r>
      <w:r>
        <w:rPr/>
        <w:t> </w:t>
      </w:r>
      <w:r>
        <w:rPr>
          <w:spacing w:val="-6"/>
        </w:rPr>
        <w:t>и</w:t>
      </w:r>
      <w:r>
        <w:rPr>
          <w:spacing w:val="4"/>
        </w:rPr>
        <w:t> </w:t>
      </w:r>
      <w:r>
        <w:rPr>
          <w:spacing w:val="-6"/>
        </w:rPr>
        <w:t>словесных</w:t>
      </w:r>
      <w:r>
        <w:rPr>
          <w:spacing w:val="-1"/>
        </w:rPr>
        <w:t> </w:t>
      </w:r>
      <w:r>
        <w:rPr>
          <w:spacing w:val="-6"/>
        </w:rPr>
        <w:t>нападок.</w:t>
      </w:r>
    </w:p>
    <w:p>
      <w:pPr>
        <w:pStyle w:val="Heading1"/>
        <w:spacing w:line="272" w:lineRule="exact" w:before="7"/>
        <w:ind w:left="707" w:firstLine="0"/>
      </w:pPr>
      <w:r>
        <w:rPr/>
        <w:t>Позволяйте</w:t>
      </w:r>
      <w:r>
        <w:rPr>
          <w:spacing w:val="23"/>
        </w:rPr>
        <w:t> </w:t>
      </w:r>
      <w:r>
        <w:rPr/>
        <w:t>ребенку</w:t>
      </w:r>
      <w:r>
        <w:rPr>
          <w:spacing w:val="22"/>
        </w:rPr>
        <w:t> </w:t>
      </w:r>
      <w:r>
        <w:rPr/>
        <w:t>участвовать</w:t>
      </w:r>
      <w:r>
        <w:rPr>
          <w:spacing w:val="23"/>
        </w:rPr>
        <w:t> </w:t>
      </w:r>
      <w:r>
        <w:rPr/>
        <w:t>в</w:t>
      </w:r>
      <w:r>
        <w:rPr>
          <w:spacing w:val="22"/>
        </w:rPr>
        <w:t> </w:t>
      </w:r>
      <w:r>
        <w:rPr/>
        <w:t>распределении</w:t>
      </w:r>
      <w:r>
        <w:rPr>
          <w:spacing w:val="26"/>
        </w:rPr>
        <w:t> </w:t>
      </w:r>
      <w:r>
        <w:rPr/>
        <w:t>средств</w:t>
      </w:r>
      <w:r>
        <w:rPr>
          <w:spacing w:val="26"/>
        </w:rPr>
        <w:t> </w:t>
      </w:r>
      <w:r>
        <w:rPr/>
        <w:t>семейного</w:t>
      </w:r>
      <w:r>
        <w:rPr>
          <w:spacing w:val="22"/>
        </w:rPr>
        <w:t> </w:t>
      </w:r>
      <w:r>
        <w:rPr>
          <w:spacing w:val="-2"/>
        </w:rPr>
        <w:t>бюджета.</w:t>
      </w:r>
    </w:p>
    <w:p>
      <w:pPr>
        <w:pStyle w:val="BodyText"/>
        <w:spacing w:line="272" w:lineRule="exact"/>
        <w:ind w:firstLine="0"/>
      </w:pPr>
      <w:r>
        <w:rPr/>
        <w:t>Уважительно</w:t>
      </w:r>
      <w:r>
        <w:rPr>
          <w:spacing w:val="-3"/>
        </w:rPr>
        <w:t> </w:t>
      </w:r>
      <w:r>
        <w:rPr/>
        <w:t>относитесь</w:t>
      </w:r>
      <w:r>
        <w:rPr>
          <w:spacing w:val="-2"/>
        </w:rPr>
        <w:t> </w:t>
      </w:r>
      <w:r>
        <w:rPr/>
        <w:t>к</w:t>
      </w:r>
      <w:r>
        <w:rPr>
          <w:spacing w:val="-8"/>
        </w:rPr>
        <w:t> </w:t>
      </w:r>
      <w:r>
        <w:rPr/>
        <w:t>его</w:t>
      </w:r>
      <w:r>
        <w:rPr>
          <w:spacing w:val="-2"/>
        </w:rPr>
        <w:t> позиции.</w:t>
      </w:r>
    </w:p>
    <w:p>
      <w:pPr>
        <w:spacing w:line="240" w:lineRule="auto" w:before="2"/>
        <w:ind w:left="140" w:right="139" w:firstLine="566"/>
        <w:jc w:val="both"/>
        <w:rPr>
          <w:sz w:val="24"/>
        </w:rPr>
      </w:pPr>
      <w:r>
        <w:rPr>
          <w:b/>
          <w:sz w:val="24"/>
        </w:rPr>
        <w:t>Содействуйте ребенку в решении разных вопросов: </w:t>
      </w:r>
      <w:r>
        <w:rPr>
          <w:sz w:val="24"/>
        </w:rPr>
        <w:t>помогите выбрать телепрограмму по интересам, читайте и обсуждайте журналы, статьи из газет, ходите с ним пешком, на лыжах, ездите на дачу, в отпуск.</w:t>
      </w:r>
    </w:p>
    <w:p>
      <w:pPr>
        <w:pStyle w:val="BodyText"/>
        <w:spacing w:line="242" w:lineRule="auto"/>
        <w:ind w:right="139"/>
      </w:pPr>
      <w:r>
        <w:rPr>
          <w:b/>
        </w:rPr>
        <w:t>Доверяйте ребенку. </w:t>
      </w:r>
      <w:r>
        <w:rPr/>
        <w:t>Прощайте, случайные шалости. Будьте честными в требованиях, последовательными.</w:t>
      </w:r>
    </w:p>
    <w:p>
      <w:pPr>
        <w:pStyle w:val="BodyText"/>
        <w:ind w:right="137"/>
      </w:pPr>
      <w:r>
        <w:rPr>
          <w:b/>
        </w:rPr>
        <w:t>Вовремя обратитесь к специалисту</w:t>
      </w:r>
      <w:r>
        <w:rPr/>
        <w:t>, если поймете, что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 с ребенком.</w:t>
      </w:r>
    </w:p>
    <w:p>
      <w:pPr>
        <w:pStyle w:val="BodyText"/>
        <w:spacing w:before="272"/>
        <w:ind w:right="132"/>
      </w:pPr>
      <w:r>
        <w:rPr/>
        <w:t>В случае необходимости получения психологической помощи родители (законные представители) и дети всегда смогут получить профессиональную помощь у педагогов- психологов колледжа по тел.</w:t>
      </w:r>
    </w:p>
    <w:p>
      <w:pPr>
        <w:pStyle w:val="BodyText"/>
        <w:spacing w:line="316" w:lineRule="exact" w:before="6"/>
        <w:ind w:left="770" w:firstLine="0"/>
        <w:jc w:val="left"/>
      </w:pPr>
      <w:r>
        <w:rPr>
          <w:rFonts w:ascii="Segoe UI Symbol" w:hAnsi="Segoe UI Symbol"/>
          <w:color w:val="1A1A1A"/>
        </w:rPr>
        <w:t>☎</w:t>
      </w:r>
      <w:r>
        <w:rPr/>
        <w:t>+79656258299</w:t>
      </w:r>
      <w:r>
        <w:rPr>
          <w:spacing w:val="28"/>
        </w:rPr>
        <w:t>  </w:t>
      </w:r>
      <w:r>
        <w:rPr>
          <w:rFonts w:ascii="Segoe UI Symbol" w:hAnsi="Segoe UI Symbol"/>
          <w:color w:val="1A1A1A"/>
        </w:rPr>
        <w:t>☎</w:t>
      </w:r>
      <w:r>
        <w:rPr>
          <w:rFonts w:ascii="Segoe UI Symbol" w:hAnsi="Segoe UI Symbol"/>
          <w:color w:val="1A1A1A"/>
          <w:spacing w:val="-2"/>
        </w:rPr>
        <w:t> </w:t>
      </w:r>
      <w:r>
        <w:rPr>
          <w:spacing w:val="-2"/>
        </w:rPr>
        <w:t>+79677789095.</w:t>
      </w:r>
    </w:p>
    <w:p>
      <w:pPr>
        <w:pStyle w:val="BodyText"/>
        <w:spacing w:line="273" w:lineRule="exact"/>
        <w:ind w:left="707" w:firstLine="0"/>
      </w:pPr>
      <w:r>
        <w:rPr>
          <w:color w:val="1A1A1A"/>
        </w:rPr>
        <w:t>Круглосуточную</w:t>
      </w:r>
      <w:r>
        <w:rPr>
          <w:color w:val="1A1A1A"/>
          <w:spacing w:val="-5"/>
        </w:rPr>
        <w:t> </w:t>
      </w:r>
      <w:r>
        <w:rPr>
          <w:color w:val="1A1A1A"/>
        </w:rPr>
        <w:t>психологическую</w:t>
      </w:r>
      <w:r>
        <w:rPr>
          <w:color w:val="1A1A1A"/>
          <w:spacing w:val="-3"/>
        </w:rPr>
        <w:t> </w:t>
      </w:r>
      <w:r>
        <w:rPr>
          <w:color w:val="1A1A1A"/>
        </w:rPr>
        <w:t>помощь</w:t>
      </w:r>
      <w:r>
        <w:rPr>
          <w:color w:val="1A1A1A"/>
          <w:spacing w:val="-5"/>
        </w:rPr>
        <w:t> </w:t>
      </w:r>
      <w:r>
        <w:rPr>
          <w:color w:val="1A1A1A"/>
        </w:rPr>
        <w:t>и</w:t>
      </w:r>
      <w:r>
        <w:rPr>
          <w:color w:val="1A1A1A"/>
          <w:spacing w:val="-5"/>
        </w:rPr>
        <w:t> </w:t>
      </w:r>
      <w:r>
        <w:rPr>
          <w:color w:val="1A1A1A"/>
        </w:rPr>
        <w:t>поддержу</w:t>
      </w:r>
      <w:r>
        <w:rPr>
          <w:color w:val="1A1A1A"/>
          <w:spacing w:val="-10"/>
        </w:rPr>
        <w:t> </w:t>
      </w:r>
      <w:r>
        <w:rPr>
          <w:color w:val="1A1A1A"/>
        </w:rPr>
        <w:t>можно</w:t>
      </w:r>
      <w:r>
        <w:rPr>
          <w:color w:val="1A1A1A"/>
          <w:spacing w:val="-1"/>
        </w:rPr>
        <w:t> </w:t>
      </w:r>
      <w:r>
        <w:rPr>
          <w:color w:val="1A1A1A"/>
          <w:spacing w:val="-2"/>
        </w:rPr>
        <w:t>получить:</w:t>
      </w:r>
    </w:p>
    <w:p>
      <w:pPr>
        <w:pStyle w:val="BodyText"/>
        <w:spacing w:line="318" w:lineRule="exact" w:before="6"/>
        <w:ind w:left="707" w:firstLine="0"/>
        <w:jc w:val="left"/>
      </w:pPr>
      <w:r>
        <w:rPr>
          <w:rFonts w:ascii="Segoe UI Symbol" w:hAnsi="Segoe UI Symbol"/>
          <w:color w:val="1A1A1A"/>
        </w:rPr>
        <w:t>☎</w:t>
      </w:r>
      <w:r>
        <w:rPr>
          <w:color w:val="1A1A1A"/>
        </w:rPr>
        <w:t>Молодежный</w:t>
      </w:r>
      <w:r>
        <w:rPr>
          <w:color w:val="1A1A1A"/>
          <w:spacing w:val="-4"/>
        </w:rPr>
        <w:t> </w:t>
      </w:r>
      <w:r>
        <w:rPr>
          <w:color w:val="1A1A1A"/>
        </w:rPr>
        <w:t>телефон</w:t>
      </w:r>
      <w:r>
        <w:rPr>
          <w:color w:val="1A1A1A"/>
          <w:spacing w:val="1"/>
        </w:rPr>
        <w:t> </w:t>
      </w:r>
      <w:r>
        <w:rPr>
          <w:color w:val="1A1A1A"/>
        </w:rPr>
        <w:t>доверия</w:t>
      </w:r>
      <w:r>
        <w:rPr>
          <w:color w:val="1A1A1A"/>
          <w:spacing w:val="-5"/>
        </w:rPr>
        <w:t> </w:t>
      </w:r>
      <w:r>
        <w:rPr>
          <w:color w:val="1A1A1A"/>
        </w:rPr>
        <w:t>в</w:t>
      </w:r>
      <w:r>
        <w:rPr>
          <w:color w:val="1A1A1A"/>
          <w:spacing w:val="-3"/>
        </w:rPr>
        <w:t> </w:t>
      </w:r>
      <w:r>
        <w:rPr>
          <w:color w:val="1A1A1A"/>
        </w:rPr>
        <w:t>РТ:</w:t>
      </w:r>
      <w:r>
        <w:rPr>
          <w:color w:val="1A1A1A"/>
          <w:spacing w:val="2"/>
        </w:rPr>
        <w:t> </w:t>
      </w:r>
      <w:r>
        <w:rPr>
          <w:color w:val="1A1A1A"/>
        </w:rPr>
        <w:t>8-800-555-22-</w:t>
      </w:r>
      <w:r>
        <w:rPr>
          <w:color w:val="1A1A1A"/>
          <w:spacing w:val="-5"/>
        </w:rPr>
        <w:t>20</w:t>
      </w:r>
    </w:p>
    <w:p>
      <w:pPr>
        <w:pStyle w:val="BodyText"/>
        <w:spacing w:line="235" w:lineRule="auto" w:before="4"/>
        <w:ind w:left="707" w:right="3924" w:firstLine="0"/>
        <w:jc w:val="left"/>
      </w:pPr>
      <w:r>
        <w:rPr>
          <w:rFonts w:ascii="Segoe UI Symbol" w:hAnsi="Segoe UI Symbol"/>
          <w:color w:val="1A1A1A"/>
        </w:rPr>
        <w:t>☎</w:t>
      </w:r>
      <w:r>
        <w:rPr>
          <w:color w:val="1A1A1A"/>
        </w:rPr>
        <w:t>Детский телефон доверия: 8-800-2000-122 ВАС</w:t>
      </w:r>
      <w:r>
        <w:rPr>
          <w:color w:val="1A1A1A"/>
          <w:spacing w:val="-10"/>
        </w:rPr>
        <w:t> </w:t>
      </w:r>
      <w:r>
        <w:rPr>
          <w:color w:val="1A1A1A"/>
        </w:rPr>
        <w:t>ВЫСЛУШАЮТ,</w:t>
      </w:r>
      <w:r>
        <w:rPr>
          <w:color w:val="1A1A1A"/>
          <w:spacing w:val="-7"/>
        </w:rPr>
        <w:t> </w:t>
      </w:r>
      <w:r>
        <w:rPr>
          <w:color w:val="1A1A1A"/>
        </w:rPr>
        <w:t>ПОЙМУТ</w:t>
      </w:r>
      <w:r>
        <w:rPr>
          <w:color w:val="1A1A1A"/>
          <w:spacing w:val="-7"/>
        </w:rPr>
        <w:t> </w:t>
      </w:r>
      <w:r>
        <w:rPr>
          <w:color w:val="1A1A1A"/>
        </w:rPr>
        <w:t>И</w:t>
      </w:r>
      <w:r>
        <w:rPr>
          <w:color w:val="1A1A1A"/>
          <w:spacing w:val="-10"/>
        </w:rPr>
        <w:t> </w:t>
      </w:r>
      <w:r>
        <w:rPr>
          <w:color w:val="1A1A1A"/>
        </w:rPr>
        <w:t>ПОМОГУТ!</w:t>
      </w:r>
    </w:p>
    <w:sectPr>
      <w:pgSz w:w="11910" w:h="16840"/>
      <w:pgMar w:header="708" w:footer="0" w:top="96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3974591</wp:posOffset>
              </wp:positionH>
              <wp:positionV relativeFrom="page">
                <wp:posOffset>436964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959991pt;margin-top:34.406624pt;width:13pt;height:15.3pt;mso-position-horizontal-relative:page;mso-position-vertical-relative:page;z-index:-157854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40" w:hanging="22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0" w:firstLine="566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134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rb2</dc:creator>
  <dcterms:created xsi:type="dcterms:W3CDTF">2026-03-16T06:27:37Z</dcterms:created>
  <dcterms:modified xsi:type="dcterms:W3CDTF">2026-03-16T06:27:37Z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2026-03-16T00:00:00Z</vt:filetime>
  </property>
  <property fmtid="{D5CDD505-2E9C-101B-9397-08002B2CF9AE}" pid="5" name="Producer">
    <vt:lpwstr>www.ilovepdf.com</vt:lpwstr>
  </property>
</Properties>
</file>